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78C" w:rsidRPr="0072678C" w:rsidRDefault="0072678C" w:rsidP="0072678C">
      <w:pPr>
        <w:rPr>
          <w:rFonts w:ascii="標楷體" w:eastAsia="標楷體" w:hAnsi="標楷體" w:hint="eastAsia"/>
          <w:sz w:val="28"/>
          <w:szCs w:val="28"/>
        </w:rPr>
      </w:pPr>
      <w:r w:rsidRPr="0072678C">
        <w:rPr>
          <w:rFonts w:ascii="標楷體" w:eastAsia="標楷體" w:hAnsi="標楷體" w:hint="eastAsia"/>
          <w:sz w:val="28"/>
          <w:szCs w:val="28"/>
        </w:rPr>
        <w:t>公告</w:t>
      </w:r>
      <w:proofErr w:type="gramStart"/>
      <w:r w:rsidRPr="0072678C">
        <w:rPr>
          <w:rFonts w:ascii="標楷體" w:eastAsia="標楷體" w:hAnsi="標楷體" w:hint="eastAsia"/>
          <w:sz w:val="28"/>
          <w:szCs w:val="28"/>
        </w:rPr>
        <w:t>114</w:t>
      </w:r>
      <w:proofErr w:type="gramEnd"/>
      <w:r w:rsidRPr="0072678C">
        <w:rPr>
          <w:rFonts w:ascii="標楷體" w:eastAsia="標楷體" w:hAnsi="標楷體" w:hint="eastAsia"/>
          <w:sz w:val="28"/>
          <w:szCs w:val="28"/>
        </w:rPr>
        <w:t>年度基隆市五堵國小編制營養師甄選</w:t>
      </w:r>
      <w:r w:rsidRPr="0072678C">
        <w:rPr>
          <w:rFonts w:ascii="標楷體" w:eastAsia="標楷體" w:hAnsi="標楷體" w:hint="eastAsia"/>
          <w:sz w:val="28"/>
          <w:szCs w:val="28"/>
        </w:rPr>
        <w:t>錄取名單</w:t>
      </w:r>
    </w:p>
    <w:p w:rsidR="0072678C" w:rsidRPr="0072678C" w:rsidRDefault="0072678C" w:rsidP="0072678C">
      <w:pPr>
        <w:rPr>
          <w:rFonts w:ascii="標楷體" w:eastAsia="標楷體" w:hAnsi="標楷體" w:hint="eastAsia"/>
          <w:sz w:val="28"/>
          <w:szCs w:val="28"/>
        </w:rPr>
      </w:pPr>
      <w:proofErr w:type="gramStart"/>
      <w:r w:rsidRPr="0072678C">
        <w:rPr>
          <w:rFonts w:ascii="標楷體" w:eastAsia="標楷體" w:hAnsi="標楷體" w:hint="eastAsia"/>
          <w:sz w:val="28"/>
          <w:szCs w:val="28"/>
        </w:rPr>
        <w:t>114</w:t>
      </w:r>
      <w:proofErr w:type="gramEnd"/>
      <w:r w:rsidRPr="0072678C">
        <w:rPr>
          <w:rFonts w:ascii="標楷體" w:eastAsia="標楷體" w:hAnsi="標楷體" w:hint="eastAsia"/>
          <w:sz w:val="28"/>
          <w:szCs w:val="28"/>
        </w:rPr>
        <w:t>年度基隆市五堵國小編制營養師甄選</w:t>
      </w:r>
      <w:r w:rsidRPr="0072678C">
        <w:rPr>
          <w:rFonts w:ascii="標楷體" w:eastAsia="標楷體" w:hAnsi="標楷體" w:hint="eastAsia"/>
          <w:sz w:val="28"/>
          <w:szCs w:val="28"/>
        </w:rPr>
        <w:t>錄取</w:t>
      </w:r>
      <w:r w:rsidRPr="0072678C">
        <w:rPr>
          <w:rFonts w:ascii="標楷體" w:eastAsia="標楷體" w:hAnsi="標楷體" w:hint="eastAsia"/>
          <w:sz w:val="28"/>
          <w:szCs w:val="28"/>
        </w:rPr>
        <w:t xml:space="preserve">名單如下： </w:t>
      </w:r>
    </w:p>
    <w:p w:rsidR="0072678C" w:rsidRPr="0072678C" w:rsidRDefault="0072678C" w:rsidP="0072678C">
      <w:pPr>
        <w:rPr>
          <w:rFonts w:ascii="標楷體" w:eastAsia="標楷體" w:hAnsi="標楷體" w:hint="eastAsia"/>
          <w:sz w:val="28"/>
          <w:szCs w:val="28"/>
        </w:rPr>
      </w:pPr>
      <w:r w:rsidRPr="0072678C">
        <w:rPr>
          <w:rFonts w:ascii="標楷體" w:eastAsia="標楷體" w:hAnsi="標楷體" w:hint="eastAsia"/>
          <w:sz w:val="28"/>
          <w:szCs w:val="28"/>
        </w:rPr>
        <w:t xml:space="preserve">正 </w:t>
      </w:r>
      <w:r w:rsidRPr="0072678C">
        <w:rPr>
          <w:rFonts w:ascii="標楷體" w:eastAsia="標楷體" w:hAnsi="標楷體"/>
          <w:sz w:val="28"/>
          <w:szCs w:val="28"/>
        </w:rPr>
        <w:t xml:space="preserve"> </w:t>
      </w:r>
      <w:r w:rsidRPr="0072678C">
        <w:rPr>
          <w:rFonts w:ascii="標楷體" w:eastAsia="標楷體" w:hAnsi="標楷體" w:hint="eastAsia"/>
          <w:sz w:val="28"/>
          <w:szCs w:val="28"/>
        </w:rPr>
        <w:t>取</w:t>
      </w:r>
      <w:r w:rsidRPr="0072678C">
        <w:rPr>
          <w:rFonts w:ascii="標楷體" w:eastAsia="標楷體" w:hAnsi="標楷體" w:hint="eastAsia"/>
          <w:sz w:val="28"/>
          <w:szCs w:val="28"/>
        </w:rPr>
        <w:t xml:space="preserve">：10409-003  </w:t>
      </w:r>
      <w:proofErr w:type="gramStart"/>
      <w:r w:rsidRPr="0072678C">
        <w:rPr>
          <w:rFonts w:ascii="標楷體" w:eastAsia="標楷體" w:hAnsi="標楷體" w:hint="eastAsia"/>
          <w:sz w:val="28"/>
          <w:szCs w:val="28"/>
        </w:rPr>
        <w:t>廖</w:t>
      </w:r>
      <w:proofErr w:type="gramEnd"/>
      <w:r w:rsidRPr="0072678C">
        <w:rPr>
          <w:rFonts w:ascii="標楷體" w:eastAsia="標楷體" w:hAnsi="標楷體" w:hint="eastAsia"/>
          <w:sz w:val="28"/>
          <w:szCs w:val="28"/>
        </w:rPr>
        <w:t>O</w:t>
      </w:r>
      <w:proofErr w:type="gramStart"/>
      <w:r w:rsidRPr="0072678C">
        <w:rPr>
          <w:rFonts w:ascii="標楷體" w:eastAsia="標楷體" w:hAnsi="標楷體" w:hint="eastAsia"/>
          <w:sz w:val="28"/>
          <w:szCs w:val="28"/>
        </w:rPr>
        <w:t>廷</w:t>
      </w:r>
      <w:proofErr w:type="gramEnd"/>
    </w:p>
    <w:p w:rsidR="0072678C" w:rsidRPr="0072678C" w:rsidRDefault="0072678C" w:rsidP="0072678C">
      <w:pPr>
        <w:rPr>
          <w:rFonts w:ascii="標楷體" w:eastAsia="標楷體" w:hAnsi="標楷體" w:hint="eastAsia"/>
          <w:sz w:val="28"/>
          <w:szCs w:val="28"/>
        </w:rPr>
      </w:pPr>
      <w:r w:rsidRPr="0072678C">
        <w:rPr>
          <w:rFonts w:ascii="標楷體" w:eastAsia="標楷體" w:hAnsi="標楷體" w:hint="eastAsia"/>
          <w:sz w:val="28"/>
          <w:szCs w:val="28"/>
        </w:rPr>
        <w:t>備取 1</w:t>
      </w:r>
      <w:r w:rsidRPr="0072678C">
        <w:rPr>
          <w:rFonts w:ascii="標楷體" w:eastAsia="標楷體" w:hAnsi="標楷體" w:hint="eastAsia"/>
          <w:sz w:val="28"/>
          <w:szCs w:val="28"/>
        </w:rPr>
        <w:t xml:space="preserve">：10409-005  </w:t>
      </w:r>
      <w:proofErr w:type="gramStart"/>
      <w:r w:rsidRPr="0072678C">
        <w:rPr>
          <w:rFonts w:ascii="標楷體" w:eastAsia="標楷體" w:hAnsi="標楷體" w:hint="eastAsia"/>
          <w:sz w:val="28"/>
          <w:szCs w:val="28"/>
        </w:rPr>
        <w:t>郭</w:t>
      </w:r>
      <w:proofErr w:type="gramEnd"/>
      <w:r w:rsidRPr="0072678C">
        <w:rPr>
          <w:rFonts w:ascii="標楷體" w:eastAsia="標楷體" w:hAnsi="標楷體" w:hint="eastAsia"/>
          <w:sz w:val="28"/>
          <w:szCs w:val="28"/>
        </w:rPr>
        <w:t>O</w:t>
      </w:r>
      <w:proofErr w:type="gramStart"/>
      <w:r w:rsidRPr="0072678C">
        <w:rPr>
          <w:rFonts w:ascii="標楷體" w:eastAsia="標楷體" w:hAnsi="標楷體" w:hint="eastAsia"/>
          <w:sz w:val="28"/>
          <w:szCs w:val="28"/>
        </w:rPr>
        <w:t>蕙</w:t>
      </w:r>
      <w:proofErr w:type="gramEnd"/>
    </w:p>
    <w:p w:rsidR="002F0063" w:rsidRDefault="0072678C" w:rsidP="0072678C">
      <w:pPr>
        <w:rPr>
          <w:rFonts w:ascii="標楷體" w:eastAsia="標楷體" w:hAnsi="標楷體"/>
          <w:sz w:val="28"/>
          <w:szCs w:val="28"/>
        </w:rPr>
      </w:pPr>
      <w:r w:rsidRPr="0072678C">
        <w:rPr>
          <w:rFonts w:ascii="標楷體" w:eastAsia="標楷體" w:hAnsi="標楷體" w:hint="eastAsia"/>
          <w:sz w:val="28"/>
          <w:szCs w:val="28"/>
        </w:rPr>
        <w:t>備取 2</w:t>
      </w:r>
      <w:r w:rsidRPr="0072678C">
        <w:rPr>
          <w:rFonts w:ascii="標楷體" w:eastAsia="標楷體" w:hAnsi="標楷體" w:hint="eastAsia"/>
          <w:sz w:val="28"/>
          <w:szCs w:val="28"/>
        </w:rPr>
        <w:t>：10409-004  陳O</w:t>
      </w:r>
      <w:proofErr w:type="gramStart"/>
      <w:r w:rsidRPr="0072678C">
        <w:rPr>
          <w:rFonts w:ascii="標楷體" w:eastAsia="標楷體" w:hAnsi="標楷體" w:hint="eastAsia"/>
          <w:sz w:val="28"/>
          <w:szCs w:val="28"/>
        </w:rPr>
        <w:t>霖</w:t>
      </w:r>
      <w:bookmarkStart w:id="0" w:name="_GoBack"/>
      <w:bookmarkEnd w:id="0"/>
      <w:proofErr w:type="gramEnd"/>
    </w:p>
    <w:p w:rsidR="004802E0" w:rsidRDefault="004802E0" w:rsidP="004802E0">
      <w:pPr>
        <w:rPr>
          <w:rFonts w:ascii="標楷體" w:eastAsia="標楷體" w:hAnsi="標楷體"/>
          <w:sz w:val="28"/>
          <w:szCs w:val="28"/>
        </w:rPr>
      </w:pPr>
      <w:r>
        <w:rPr>
          <w:rFonts w:ascii="標楷體" w:eastAsia="標楷體" w:hAnsi="標楷體" w:hint="eastAsia"/>
          <w:sz w:val="28"/>
          <w:szCs w:val="28"/>
        </w:rPr>
        <w:t>備註說明：</w:t>
      </w:r>
    </w:p>
    <w:p w:rsidR="004802E0" w:rsidRPr="004802E0" w:rsidRDefault="004802E0" w:rsidP="004802E0">
      <w:pPr>
        <w:pStyle w:val="a3"/>
        <w:numPr>
          <w:ilvl w:val="0"/>
          <w:numId w:val="1"/>
        </w:numPr>
        <w:ind w:leftChars="0"/>
        <w:rPr>
          <w:rFonts w:ascii="標楷體" w:eastAsia="標楷體" w:hAnsi="標楷體" w:cs="Arial"/>
          <w:kern w:val="3"/>
          <w:sz w:val="26"/>
          <w:szCs w:val="26"/>
        </w:rPr>
      </w:pPr>
      <w:r w:rsidRPr="004802E0">
        <w:rPr>
          <w:rFonts w:ascii="標楷體" w:eastAsia="標楷體" w:hAnsi="標楷體" w:cs="Arial"/>
          <w:kern w:val="3"/>
          <w:sz w:val="26"/>
          <w:szCs w:val="26"/>
        </w:rPr>
        <w:t>錄取人員接獲基隆市政府派令後，應於1個月內至錄取學校報到(逾期未報到者，視同放棄錄取資格)，錄取人員如未如期報到，始由備取人員依序遞補(依序遞補原</w:t>
      </w:r>
      <w:proofErr w:type="gramStart"/>
      <w:r w:rsidRPr="004802E0">
        <w:rPr>
          <w:rFonts w:ascii="標楷體" w:eastAsia="標楷體" w:hAnsi="標楷體" w:cs="Arial"/>
          <w:kern w:val="3"/>
          <w:sz w:val="26"/>
          <w:szCs w:val="26"/>
        </w:rPr>
        <w:t>公開選職缺</w:t>
      </w:r>
      <w:proofErr w:type="gramEnd"/>
      <w:r w:rsidRPr="004802E0">
        <w:rPr>
          <w:rFonts w:ascii="標楷體" w:eastAsia="標楷體" w:hAnsi="標楷體" w:cs="Arial"/>
          <w:kern w:val="3"/>
          <w:sz w:val="26"/>
          <w:szCs w:val="26"/>
        </w:rPr>
        <w:t>為限；備取期間為5個月，自甄選結果確定之翌日起算)，不得異議。</w:t>
      </w:r>
    </w:p>
    <w:p w:rsidR="004802E0" w:rsidRDefault="004802E0" w:rsidP="004802E0">
      <w:pPr>
        <w:pStyle w:val="a3"/>
        <w:numPr>
          <w:ilvl w:val="0"/>
          <w:numId w:val="1"/>
        </w:numPr>
        <w:ind w:leftChars="0"/>
        <w:rPr>
          <w:rFonts w:ascii="標楷體" w:eastAsia="標楷體" w:hAnsi="標楷體" w:cs="Arial"/>
          <w:kern w:val="3"/>
          <w:sz w:val="26"/>
          <w:szCs w:val="26"/>
        </w:rPr>
      </w:pPr>
      <w:r w:rsidRPr="004802E0">
        <w:rPr>
          <w:rFonts w:ascii="標楷體" w:eastAsia="標楷體" w:hAnsi="標楷體" w:cs="Arial"/>
          <w:kern w:val="3"/>
          <w:sz w:val="26"/>
          <w:szCs w:val="26"/>
        </w:rPr>
        <w:t>經錄取者，須於報到時，繳交醫療機構所開立之健康檢查報告(含A型肝炎、手部皮膚病、出疹、膿瘡、外傷、結核病、傷寒或其他可能造成食品污染之疾病檢查)，如患有傳染病防治法相關規定之傳染病者、患有上述疾病或未能於期限內繳交醫療機構所開立之健康檢查報告者，</w:t>
      </w:r>
      <w:proofErr w:type="gramStart"/>
      <w:r w:rsidRPr="004802E0">
        <w:rPr>
          <w:rFonts w:ascii="標楷體" w:eastAsia="標楷體" w:hAnsi="標楷體" w:cs="Arial"/>
          <w:kern w:val="3"/>
          <w:sz w:val="26"/>
          <w:szCs w:val="26"/>
        </w:rPr>
        <w:t>均予註銷</w:t>
      </w:r>
      <w:proofErr w:type="gramEnd"/>
      <w:r w:rsidRPr="004802E0">
        <w:rPr>
          <w:rFonts w:ascii="標楷體" w:eastAsia="標楷體" w:hAnsi="標楷體" w:cs="Arial"/>
          <w:kern w:val="3"/>
          <w:sz w:val="26"/>
          <w:szCs w:val="26"/>
        </w:rPr>
        <w:t>錄取資格，並由備取人員依序遞補；錄取人員不得異議及要求任何補償。</w:t>
      </w:r>
    </w:p>
    <w:p w:rsidR="004802E0" w:rsidRPr="004802E0" w:rsidRDefault="004802E0" w:rsidP="004802E0">
      <w:pPr>
        <w:pStyle w:val="a3"/>
        <w:numPr>
          <w:ilvl w:val="0"/>
          <w:numId w:val="1"/>
        </w:numPr>
        <w:ind w:leftChars="0"/>
        <w:rPr>
          <w:rFonts w:ascii="標楷體" w:eastAsia="標楷體" w:hAnsi="標楷體" w:cs="Arial" w:hint="eastAsia"/>
          <w:kern w:val="3"/>
          <w:sz w:val="26"/>
          <w:szCs w:val="26"/>
        </w:rPr>
      </w:pPr>
      <w:r w:rsidRPr="004802E0">
        <w:rPr>
          <w:rFonts w:ascii="標楷體" w:eastAsia="標楷體" w:hAnsi="標楷體" w:cs="Arial"/>
          <w:kern w:val="3"/>
          <w:sz w:val="26"/>
          <w:szCs w:val="26"/>
        </w:rPr>
        <w:t>錄取人員之基本條件、報考資格等證明文件，如至學校報到後，經發現未具學校編制營養師資格者，或未依學校規定繳交報到相關文件者，則取消聘用，錄取人員不得異議及要求任何補償。所繳交證件如有不實，除取消甄選或錄取資格外，如涉及刑責由應試者自行負責。</w:t>
      </w:r>
    </w:p>
    <w:sectPr w:rsidR="004802E0" w:rsidRPr="004802E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623AD8"/>
    <w:multiLevelType w:val="hybridMultilevel"/>
    <w:tmpl w:val="FC4EF850"/>
    <w:lvl w:ilvl="0" w:tplc="FB1CE42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8C"/>
    <w:rsid w:val="002F0063"/>
    <w:rsid w:val="004802E0"/>
    <w:rsid w:val="007267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467E8"/>
  <w15:chartTrackingRefBased/>
  <w15:docId w15:val="{748A645A-BBD0-4028-9963-58A12B98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2E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2025-10-07T08:00:00Z</dcterms:created>
  <dcterms:modified xsi:type="dcterms:W3CDTF">2025-10-07T08:03:00Z</dcterms:modified>
</cp:coreProperties>
</file>